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80" w:rsidRPr="00B84056" w:rsidRDefault="00B8405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B84056">
        <w:rPr>
          <w:sz w:val="36"/>
          <w:szCs w:val="36"/>
        </w:rPr>
        <w:t>С полной версией Программы государственных гарантий бесплатного оказания гражданам медицинской помощи на 2022 год и н</w:t>
      </w:r>
      <w:r>
        <w:rPr>
          <w:sz w:val="36"/>
          <w:szCs w:val="36"/>
        </w:rPr>
        <w:t>а плановый период 2023 и 2024 г</w:t>
      </w:r>
      <w:r w:rsidRPr="00B84056">
        <w:rPr>
          <w:sz w:val="36"/>
          <w:szCs w:val="36"/>
        </w:rPr>
        <w:t>одов</w:t>
      </w:r>
      <w:r>
        <w:rPr>
          <w:sz w:val="36"/>
          <w:szCs w:val="36"/>
        </w:rPr>
        <w:t>,</w:t>
      </w:r>
      <w:r w:rsidRPr="00B84056">
        <w:rPr>
          <w:sz w:val="36"/>
          <w:szCs w:val="36"/>
        </w:rPr>
        <w:t xml:space="preserve"> Вы можете ознакомиться на сайте</w:t>
      </w:r>
      <w:r>
        <w:rPr>
          <w:sz w:val="36"/>
          <w:szCs w:val="36"/>
        </w:rPr>
        <w:t>:</w:t>
      </w:r>
      <w:bookmarkStart w:id="0" w:name="_GoBack"/>
      <w:bookmarkEnd w:id="0"/>
      <w:r w:rsidRPr="00B84056">
        <w:rPr>
          <w:sz w:val="36"/>
          <w:szCs w:val="36"/>
        </w:rPr>
        <w:t xml:space="preserve"> https://www.tfoms.nnov.ru/index.php?id=4770.</w:t>
      </w:r>
    </w:p>
    <w:sectPr w:rsidR="000A2D80" w:rsidRPr="00B8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56"/>
    <w:rsid w:val="000A2D80"/>
    <w:rsid w:val="00B8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2D22"/>
  <w15:chartTrackingRefBased/>
  <w15:docId w15:val="{561C5B0C-77F4-4F30-B442-FEC395A7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2022-04-05T09:39:00Z</cp:lastPrinted>
  <dcterms:created xsi:type="dcterms:W3CDTF">2022-04-05T09:33:00Z</dcterms:created>
  <dcterms:modified xsi:type="dcterms:W3CDTF">2022-04-05T09:41:00Z</dcterms:modified>
</cp:coreProperties>
</file>